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5-1277</w:t>
      </w:r>
      <w:r w:rsidR="00F53659">
        <w:rPr>
          <w:sz w:val="28"/>
        </w:rPr>
        <w:t>-</w:t>
      </w:r>
      <w:r w:rsidR="00912874">
        <w:rPr>
          <w:sz w:val="28"/>
        </w:rPr>
        <w:t>2203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284915">
        <w:rPr>
          <w:bCs/>
          <w:sz w:val="28"/>
        </w:rPr>
        <w:t>6320</w:t>
      </w:r>
      <w:r w:rsidR="002D1A06">
        <w:rPr>
          <w:bCs/>
          <w:sz w:val="28"/>
        </w:rPr>
        <w:t>-</w:t>
      </w:r>
      <w:r w:rsidR="00284915">
        <w:rPr>
          <w:bCs/>
          <w:sz w:val="28"/>
        </w:rPr>
        <w:t>13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29</w:t>
      </w:r>
      <w:r w:rsidR="002D56ED">
        <w:rPr>
          <w:sz w:val="28"/>
        </w:rPr>
        <w:t xml:space="preserve"> сентября</w:t>
      </w:r>
      <w:r w:rsidR="00686488">
        <w:rPr>
          <w:sz w:val="28"/>
        </w:rPr>
        <w:t xml:space="preserve"> 2025 года               </w:t>
      </w:r>
      <w:r w:rsidR="002D56ED">
        <w:rPr>
          <w:sz w:val="28"/>
        </w:rPr>
        <w:t xml:space="preserve">                              </w:t>
      </w:r>
      <w:r w:rsidR="00686488">
        <w:rPr>
          <w:sz w:val="28"/>
        </w:rPr>
        <w:t xml:space="preserve">  г.Нягань ХМАО-Югры </w:t>
      </w: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FD2E6E" w:rsidP="00FD2E6E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FD2E6E" w:rsidRPr="00282F33" w:rsidP="00284915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Мотышева Михаила В</w:t>
      </w:r>
      <w:r>
        <w:rPr>
          <w:sz w:val="28"/>
          <w:szCs w:val="28"/>
        </w:rPr>
        <w:t xml:space="preserve">алерьевича, </w:t>
      </w:r>
      <w:r w:rsidR="00F536AF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F536AF">
        <w:rPr>
          <w:sz w:val="28"/>
          <w:szCs w:val="28"/>
        </w:rPr>
        <w:t>*</w:t>
      </w:r>
      <w:r>
        <w:rPr>
          <w:sz w:val="28"/>
          <w:szCs w:val="28"/>
        </w:rPr>
        <w:t xml:space="preserve">, гражданина Российской Федерации, работающего генеральным директором общества с ограниченной ответственностью «СЕВЕРСТРОЙИНВЕСТ», находящегося по адресу: ХМАО-Югра, </w:t>
      </w:r>
      <w:r w:rsidR="00F536AF">
        <w:rPr>
          <w:sz w:val="28"/>
          <w:szCs w:val="28"/>
        </w:rPr>
        <w:t>*</w:t>
      </w:r>
      <w:r w:rsidRPr="008B1127" w:rsidR="00686488">
        <w:rPr>
          <w:sz w:val="28"/>
          <w:szCs w:val="28"/>
        </w:rPr>
        <w:t xml:space="preserve">,   </w:t>
      </w:r>
    </w:p>
    <w:p w:rsidR="00FD2E6E" w:rsidRPr="00DE695A" w:rsidP="00FD2E6E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DF6C84" w:rsidP="00DF6C84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 w:rsidR="00284915">
        <w:rPr>
          <w:sz w:val="28"/>
        </w:rPr>
        <w:t>07</w:t>
      </w:r>
      <w:r>
        <w:rPr>
          <w:sz w:val="28"/>
        </w:rPr>
        <w:t>.2025</w:t>
      </w:r>
      <w:r w:rsidRPr="00C17309">
        <w:rPr>
          <w:sz w:val="28"/>
        </w:rPr>
        <w:t xml:space="preserve"> в 00 час. 01 мин. </w:t>
      </w:r>
      <w:r w:rsidR="00284915">
        <w:rPr>
          <w:sz w:val="28"/>
          <w:szCs w:val="28"/>
        </w:rPr>
        <w:t>Мотышев М.В.</w:t>
      </w:r>
      <w:r>
        <w:rPr>
          <w:sz w:val="28"/>
          <w:szCs w:val="28"/>
        </w:rPr>
        <w:t xml:space="preserve">,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</w:t>
      </w:r>
      <w:r w:rsidR="00284915">
        <w:rPr>
          <w:sz w:val="28"/>
          <w:szCs w:val="28"/>
        </w:rPr>
        <w:t xml:space="preserve">генеральным директором общества с ограниченной ответственностью «СЕВЕРСТРОЙИНВЕСТ», находящегося по адресу: ХМАО-Югра, </w:t>
      </w:r>
      <w:r w:rsidR="00F536AF">
        <w:rPr>
          <w:sz w:val="28"/>
          <w:szCs w:val="28"/>
        </w:rPr>
        <w:t>*</w:t>
      </w:r>
      <w:r w:rsidRPr="00DE695A">
        <w:rPr>
          <w:sz w:val="28"/>
          <w:szCs w:val="28"/>
        </w:rPr>
        <w:t>,</w:t>
      </w:r>
      <w:r>
        <w:rPr>
          <w:sz w:val="28"/>
        </w:rPr>
        <w:t xml:space="preserve"> не представил</w:t>
      </w:r>
      <w:r w:rsidRPr="00C17309">
        <w:rPr>
          <w:sz w:val="28"/>
        </w:rPr>
        <w:t xml:space="preserve"> </w:t>
      </w:r>
      <w:r w:rsidRPr="009A3CC2">
        <w:rPr>
          <w:sz w:val="28"/>
        </w:rPr>
        <w:t>в Межрайонную инспекцию Федеральной налоговой службы России № 2 по Ханты-Мансийскому автономному округу-Югре налоговую декларацию по н</w:t>
      </w:r>
      <w:r w:rsidRPr="009A3CC2">
        <w:rPr>
          <w:sz w:val="28"/>
        </w:rPr>
        <w:t>а</w:t>
      </w:r>
      <w:r>
        <w:rPr>
          <w:sz w:val="28"/>
        </w:rPr>
        <w:t>л</w:t>
      </w:r>
      <w:r w:rsidR="00284915">
        <w:rPr>
          <w:sz w:val="28"/>
        </w:rPr>
        <w:t>огу на прибыль организаций за 6 месяцев 2025</w:t>
      </w:r>
      <w:r w:rsidRPr="009A3CC2">
        <w:rPr>
          <w:sz w:val="28"/>
        </w:rPr>
        <w:t xml:space="preserve"> года</w:t>
      </w:r>
      <w:r>
        <w:rPr>
          <w:sz w:val="28"/>
        </w:rPr>
        <w:t>.</w:t>
      </w:r>
    </w:p>
    <w:p w:rsidR="00DF6C84" w:rsidRPr="00F53659" w:rsidP="00DF6C84">
      <w:pPr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Должностное лицо </w:t>
      </w:r>
      <w:r w:rsidR="00284915">
        <w:rPr>
          <w:sz w:val="28"/>
          <w:szCs w:val="28"/>
        </w:rPr>
        <w:t>Мотышев М.В.</w:t>
      </w:r>
      <w:r w:rsidRPr="00F53659">
        <w:rPr>
          <w:spacing w:val="-2"/>
          <w:sz w:val="28"/>
          <w:szCs w:val="28"/>
          <w:lang w:val="x-none"/>
        </w:rPr>
        <w:t xml:space="preserve"> </w:t>
      </w:r>
      <w:r>
        <w:rPr>
          <w:spacing w:val="-2"/>
          <w:sz w:val="28"/>
          <w:szCs w:val="28"/>
          <w:lang w:val="x-none"/>
        </w:rPr>
        <w:t>на рассмотрение дела не явил</w:t>
      </w:r>
      <w:r>
        <w:rPr>
          <w:spacing w:val="-2"/>
          <w:sz w:val="28"/>
          <w:szCs w:val="28"/>
        </w:rPr>
        <w:t>ся</w:t>
      </w:r>
      <w:r w:rsidRPr="00BE6883">
        <w:rPr>
          <w:spacing w:val="-2"/>
          <w:sz w:val="28"/>
          <w:szCs w:val="28"/>
          <w:lang w:val="x-none"/>
        </w:rPr>
        <w:t>, судебное извещение направлялось по адрес</w:t>
      </w:r>
      <w:r>
        <w:rPr>
          <w:spacing w:val="-2"/>
          <w:sz w:val="28"/>
          <w:szCs w:val="28"/>
        </w:rPr>
        <w:t>ам</w:t>
      </w:r>
      <w:r w:rsidRPr="00BE6883">
        <w:rPr>
          <w:spacing w:val="-2"/>
          <w:sz w:val="28"/>
          <w:szCs w:val="28"/>
          <w:lang w:val="x-none"/>
        </w:rPr>
        <w:t>, указанн</w:t>
      </w:r>
      <w:r>
        <w:rPr>
          <w:spacing w:val="-2"/>
          <w:sz w:val="28"/>
          <w:szCs w:val="28"/>
        </w:rPr>
        <w:t>ым</w:t>
      </w:r>
      <w:r w:rsidRPr="00BE6883">
        <w:rPr>
          <w:spacing w:val="-2"/>
          <w:sz w:val="28"/>
          <w:szCs w:val="28"/>
          <w:lang w:val="x-none"/>
        </w:rPr>
        <w:t xml:space="preserve"> в материалах дела, однако конверт</w:t>
      </w:r>
      <w:r>
        <w:rPr>
          <w:spacing w:val="-2"/>
          <w:sz w:val="28"/>
          <w:szCs w:val="28"/>
        </w:rPr>
        <w:t>ы</w:t>
      </w:r>
      <w:r w:rsidRPr="00BE6883">
        <w:rPr>
          <w:spacing w:val="-2"/>
          <w:sz w:val="28"/>
          <w:szCs w:val="28"/>
          <w:lang w:val="x-none"/>
        </w:rPr>
        <w:t xml:space="preserve"> в</w:t>
      </w:r>
      <w:r>
        <w:rPr>
          <w:spacing w:val="-2"/>
          <w:sz w:val="28"/>
          <w:szCs w:val="28"/>
        </w:rPr>
        <w:t>озвращены</w:t>
      </w:r>
      <w:r w:rsidRPr="00BE6883">
        <w:rPr>
          <w:spacing w:val="-2"/>
          <w:sz w:val="28"/>
          <w:szCs w:val="28"/>
          <w:lang w:val="x-none"/>
        </w:rPr>
        <w:t xml:space="preserve"> по истечению установленного срока хранени</w:t>
      </w:r>
      <w:r w:rsidRPr="00BE6883">
        <w:rPr>
          <w:spacing w:val="-2"/>
          <w:sz w:val="28"/>
          <w:szCs w:val="28"/>
          <w:lang w:val="x-none"/>
        </w:rPr>
        <w:t>я</w:t>
      </w:r>
      <w:r w:rsidRPr="00F53659">
        <w:rPr>
          <w:spacing w:val="-2"/>
          <w:sz w:val="28"/>
          <w:szCs w:val="28"/>
          <w:lang w:val="x-none"/>
        </w:rPr>
        <w:t xml:space="preserve">. </w:t>
      </w:r>
    </w:p>
    <w:p w:rsidR="00DF6C84" w:rsidRPr="00F53659" w:rsidP="00DF6C84">
      <w:pPr>
        <w:tabs>
          <w:tab w:val="left" w:pos="142"/>
        </w:tabs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</w:t>
      </w:r>
      <w:r w:rsidRPr="00F53659">
        <w:rPr>
          <w:spacing w:val="-2"/>
          <w:sz w:val="28"/>
          <w:szCs w:val="28"/>
          <w:lang w:val="x-none"/>
        </w:rPr>
        <w:t>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</w:t>
      </w:r>
      <w:r w:rsidRPr="00F53659">
        <w:rPr>
          <w:spacing w:val="-2"/>
          <w:sz w:val="28"/>
          <w:szCs w:val="28"/>
          <w:lang w:val="x-none"/>
        </w:rPr>
        <w:t>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</w:t>
      </w:r>
      <w:r w:rsidRPr="00F53659">
        <w:rPr>
          <w:spacing w:val="-2"/>
          <w:sz w:val="28"/>
          <w:szCs w:val="28"/>
          <w:lang w:val="x-none"/>
        </w:rPr>
        <w:t>лений разряда «Судебное», утвержденных приказом ФГУП «Почта России» от 31 августа 2005 года № 343.</w:t>
      </w:r>
    </w:p>
    <w:p w:rsidR="00DF6C84" w:rsidP="00DF6C8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</w:t>
      </w:r>
      <w:r w:rsidRPr="00193BA3">
        <w:rPr>
          <w:sz w:val="28"/>
        </w:rPr>
        <w:t xml:space="preserve">ного лица </w:t>
      </w:r>
      <w:r w:rsidR="00284915">
        <w:rPr>
          <w:sz w:val="28"/>
          <w:szCs w:val="28"/>
        </w:rPr>
        <w:t>Мотышева М.В.</w:t>
      </w:r>
    </w:p>
    <w:p w:rsidR="00DF6C84" w:rsidRPr="00732D63" w:rsidP="00DF6C84">
      <w:pPr>
        <w:tabs>
          <w:tab w:val="left" w:pos="142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>
        <w:rPr>
          <w:sz w:val="28"/>
        </w:rPr>
        <w:t>приходит к следующему</w:t>
      </w:r>
      <w:r w:rsidRPr="00732D63">
        <w:rPr>
          <w:sz w:val="28"/>
          <w:lang w:val="x-none"/>
        </w:rPr>
        <w:t>.</w:t>
      </w:r>
      <w:r>
        <w:rPr>
          <w:sz w:val="28"/>
        </w:rPr>
        <w:t xml:space="preserve">  </w:t>
      </w:r>
    </w:p>
    <w:p w:rsidR="00DF6C84" w:rsidP="00DF6C8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</w:t>
      </w:r>
      <w:r>
        <w:rPr>
          <w:sz w:val="28"/>
        </w:rPr>
        <w:t>месту учета налоговые декларации (расчеты), если такая обязанность предусмотрена законодательством о налогах и сборах.</w:t>
      </w:r>
    </w:p>
    <w:p w:rsidR="00DF6C84" w:rsidP="00DF6C8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3 статьи 289 Налогового кодекса Российской Федерации н</w:t>
      </w:r>
      <w:r w:rsidRPr="001D6C8B">
        <w:rPr>
          <w:sz w:val="28"/>
        </w:rPr>
        <w:t>алогоплательщики (налоговые агенты) представляют налоговые</w:t>
      </w:r>
      <w:r w:rsidRPr="001D6C8B">
        <w:rPr>
          <w:sz w:val="28"/>
        </w:rPr>
        <w:t xml:space="preserve"> декларации (налоговые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</w:t>
      </w:r>
      <w:r w:rsidRPr="001D6C8B">
        <w:rPr>
          <w:sz w:val="28"/>
        </w:rPr>
        <w:t>озднее 25-го числа месяца, следующего за последним месяцем отчетного периода, по итогам которого производится исчисление авансового платежа</w:t>
      </w:r>
    </w:p>
    <w:p w:rsidR="00DF6C84" w:rsidRPr="00481168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Таким образом, налоговая декларация по налогу на прибыль организаций за </w:t>
      </w:r>
      <w:r w:rsidR="00284915">
        <w:rPr>
          <w:sz w:val="28"/>
        </w:rPr>
        <w:t>6 месяцев 2025</w:t>
      </w:r>
      <w:r w:rsidRPr="009A3CC2">
        <w:rPr>
          <w:sz w:val="28"/>
        </w:rPr>
        <w:t xml:space="preserve"> года</w:t>
      </w:r>
      <w:r>
        <w:rPr>
          <w:sz w:val="28"/>
        </w:rPr>
        <w:t xml:space="preserve"> должна быть предоставлен</w:t>
      </w:r>
      <w:r>
        <w:rPr>
          <w:sz w:val="28"/>
        </w:rPr>
        <w:t xml:space="preserve">а со стороны ответственного должностного лица </w:t>
      </w:r>
      <w:r w:rsidR="002D56ED">
        <w:rPr>
          <w:sz w:val="28"/>
          <w:szCs w:val="28"/>
        </w:rPr>
        <w:t>ООО</w:t>
      </w:r>
      <w:r w:rsidRPr="00327ADE" w:rsidR="002D56ED">
        <w:rPr>
          <w:sz w:val="28"/>
          <w:szCs w:val="28"/>
        </w:rPr>
        <w:t xml:space="preserve"> «</w:t>
      </w:r>
      <w:r w:rsidR="00284915">
        <w:rPr>
          <w:sz w:val="28"/>
          <w:szCs w:val="28"/>
        </w:rPr>
        <w:t>СЕВЕРСТРОЙИНВЕСТ</w:t>
      </w:r>
      <w:r w:rsidRPr="00327ADE" w:rsidR="002D56ED">
        <w:rPr>
          <w:sz w:val="28"/>
          <w:szCs w:val="28"/>
        </w:rPr>
        <w:t>»</w:t>
      </w:r>
      <w:r>
        <w:rPr>
          <w:sz w:val="28"/>
        </w:rPr>
        <w:t xml:space="preserve"> в Межрайонную ИФНС России </w:t>
      </w:r>
      <w:r w:rsidR="00284915">
        <w:rPr>
          <w:sz w:val="28"/>
        </w:rPr>
        <w:t>№2 по ХМАО-Югре не позднее 25.07</w:t>
      </w:r>
      <w:r>
        <w:rPr>
          <w:sz w:val="28"/>
        </w:rPr>
        <w:t>.2025. В нарушение этого, налогоплательщик налоговую декларацию по нал</w:t>
      </w:r>
      <w:r w:rsidR="00284915">
        <w:rPr>
          <w:sz w:val="28"/>
        </w:rPr>
        <w:t>огу на прибыль организаций за 6</w:t>
      </w:r>
      <w:r>
        <w:rPr>
          <w:sz w:val="28"/>
        </w:rPr>
        <w:t xml:space="preserve"> месяцев 202</w:t>
      </w:r>
      <w:r w:rsidR="00284915">
        <w:rPr>
          <w:sz w:val="28"/>
        </w:rPr>
        <w:t>5</w:t>
      </w:r>
      <w:r w:rsidRPr="009A3CC2">
        <w:rPr>
          <w:sz w:val="28"/>
        </w:rPr>
        <w:t xml:space="preserve"> года</w:t>
      </w:r>
      <w:r>
        <w:rPr>
          <w:sz w:val="28"/>
        </w:rPr>
        <w:t xml:space="preserve"> </w:t>
      </w:r>
      <w:r w:rsidR="002D56ED">
        <w:rPr>
          <w:sz w:val="28"/>
        </w:rPr>
        <w:t xml:space="preserve">по состоянию на </w:t>
      </w:r>
      <w:r w:rsidR="00284915">
        <w:rPr>
          <w:sz w:val="28"/>
        </w:rPr>
        <w:t>15.09</w:t>
      </w:r>
      <w:r w:rsidR="002D56ED">
        <w:rPr>
          <w:sz w:val="28"/>
        </w:rPr>
        <w:t xml:space="preserve">.2025 не </w:t>
      </w:r>
      <w:r>
        <w:rPr>
          <w:sz w:val="28"/>
        </w:rPr>
        <w:t>представил.</w:t>
      </w:r>
    </w:p>
    <w:p w:rsidR="00DF6C84" w:rsidRPr="00102A5D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284915">
        <w:rPr>
          <w:sz w:val="28"/>
          <w:szCs w:val="28"/>
        </w:rPr>
        <w:t>Мотышева М.В.</w:t>
      </w:r>
      <w:r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</w:t>
      </w:r>
      <w:r w:rsidRPr="00102A5D">
        <w:rPr>
          <w:sz w:val="28"/>
          <w:szCs w:val="28"/>
        </w:rPr>
        <w:t xml:space="preserve">№ </w:t>
      </w:r>
      <w:r w:rsidR="00284915">
        <w:rPr>
          <w:sz w:val="28"/>
          <w:szCs w:val="28"/>
        </w:rPr>
        <w:t>2378Ю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284915">
        <w:rPr>
          <w:sz w:val="28"/>
          <w:szCs w:val="28"/>
        </w:rPr>
        <w:t>15.09</w:t>
      </w:r>
      <w:r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284915">
        <w:rPr>
          <w:sz w:val="28"/>
          <w:szCs w:val="28"/>
        </w:rPr>
        <w:t>Мотышевым М.В.</w:t>
      </w:r>
      <w:r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административных</w:t>
      </w:r>
      <w:r w:rsidRPr="00102A5D">
        <w:rPr>
          <w:sz w:val="28"/>
          <w:szCs w:val="28"/>
        </w:rPr>
        <w:t xml:space="preserve"> правонарушениях; </w:t>
      </w:r>
    </w:p>
    <w:p w:rsidR="00DF6C84" w:rsidP="00DF6C8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56ED">
        <w:rPr>
          <w:sz w:val="28"/>
          <w:szCs w:val="28"/>
        </w:rPr>
        <w:t>выпиской из реестра лиц и организаций, не исполнивших обязанность по предоставлению налоговой отчетности</w:t>
      </w:r>
      <w:r>
        <w:rPr>
          <w:sz w:val="28"/>
          <w:szCs w:val="28"/>
        </w:rPr>
        <w:t>;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284915">
        <w:rPr>
          <w:sz w:val="28"/>
          <w:szCs w:val="28"/>
        </w:rPr>
        <w:t>29.08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284915">
        <w:rPr>
          <w:sz w:val="28"/>
          <w:szCs w:val="28"/>
        </w:rPr>
        <w:t>генеральным директором общества с ограниченной ответственностью «СЕВЕРСТРОЙИНВЕСТ»</w:t>
      </w:r>
      <w:r w:rsidRPr="00327ADE">
        <w:rPr>
          <w:sz w:val="28"/>
          <w:szCs w:val="28"/>
        </w:rPr>
        <w:t xml:space="preserve"> является </w:t>
      </w:r>
      <w:r w:rsidR="00284915">
        <w:rPr>
          <w:sz w:val="28"/>
          <w:szCs w:val="28"/>
        </w:rPr>
        <w:t>Мотышев М.В.</w:t>
      </w:r>
    </w:p>
    <w:p w:rsidR="00DF6C84" w:rsidRPr="00102A5D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F6C84" w:rsidRPr="004A0E35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>Действия должностног</w:t>
      </w:r>
      <w:r w:rsidRPr="00102A5D">
        <w:rPr>
          <w:sz w:val="28"/>
          <w:szCs w:val="28"/>
        </w:rPr>
        <w:t xml:space="preserve">о лица </w:t>
      </w:r>
      <w:r w:rsidR="00284915">
        <w:rPr>
          <w:sz w:val="28"/>
          <w:szCs w:val="28"/>
        </w:rPr>
        <w:t>Мотышева М.В.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</w:t>
      </w:r>
      <w:r>
        <w:rPr>
          <w:sz w:val="28"/>
        </w:rPr>
        <w:t>алогах и сборах сроков представления налоговой декларации в налоговый орган по</w:t>
      </w:r>
      <w:r>
        <w:rPr>
          <w:sz w:val="28"/>
        </w:rPr>
        <w:t xml:space="preserve"> месту учета.</w:t>
      </w:r>
    </w:p>
    <w:p w:rsidR="00DF6C84" w:rsidRPr="00282F33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 xml:space="preserve">При назначении административного наказания </w:t>
      </w:r>
      <w:r w:rsidR="00284915">
        <w:rPr>
          <w:sz w:val="28"/>
          <w:szCs w:val="28"/>
        </w:rPr>
        <w:t>Мотышеву М.В.</w:t>
      </w:r>
      <w:r>
        <w:rPr>
          <w:sz w:val="28"/>
          <w:szCs w:val="28"/>
        </w:rPr>
        <w:t xml:space="preserve"> </w:t>
      </w:r>
      <w:r w:rsidRPr="004913D4">
        <w:rPr>
          <w:sz w:val="28"/>
        </w:rPr>
        <w:t>мировой судья учитывает характер совершенного правонарушения.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В соответствии со стать</w:t>
      </w:r>
      <w:r w:rsidRPr="004913D4">
        <w:rPr>
          <w:sz w:val="28"/>
        </w:rPr>
        <w:t>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</w:t>
      </w:r>
      <w:r w:rsidRPr="004913D4">
        <w:rPr>
          <w:sz w:val="28"/>
        </w:rPr>
        <w:t>тивного штрафа на должностных лиц в размере от трехсот до пятисот рублей.</w:t>
      </w:r>
    </w:p>
    <w:p w:rsidR="00DF6C84" w:rsidRPr="004A0E35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>С учетом отсутствия</w:t>
      </w:r>
      <w:r>
        <w:rPr>
          <w:sz w:val="28"/>
        </w:rPr>
        <w:t xml:space="preserve"> обстоятельств,</w:t>
      </w:r>
      <w:r w:rsidRPr="004913D4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284915">
        <w:rPr>
          <w:sz w:val="28"/>
          <w:szCs w:val="28"/>
        </w:rPr>
        <w:t>Мотышеву М.В.</w:t>
      </w:r>
      <w:r>
        <w:rPr>
          <w:sz w:val="28"/>
        </w:rPr>
        <w:t xml:space="preserve"> </w:t>
      </w:r>
      <w:r w:rsidRPr="004913D4">
        <w:rPr>
          <w:sz w:val="28"/>
        </w:rPr>
        <w:t>минимального размера администра</w:t>
      </w:r>
      <w:r w:rsidRPr="004913D4">
        <w:rPr>
          <w:sz w:val="28"/>
        </w:rPr>
        <w:t>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На основании изложенного и руководствуясь статьями 15.5, 29.9, 29.10 Кодекса Российской Федерации об администра</w:t>
      </w:r>
      <w:r w:rsidRPr="004913D4">
        <w:rPr>
          <w:sz w:val="28"/>
        </w:rPr>
        <w:t>тивных правонарушениях, мировой судья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284915">
        <w:rPr>
          <w:sz w:val="28"/>
          <w:szCs w:val="28"/>
        </w:rPr>
        <w:t>Мотышева Михаила Валерьевича</w:t>
      </w:r>
      <w:r>
        <w:rPr>
          <w:sz w:val="28"/>
        </w:rPr>
        <w:t xml:space="preserve"> признать виновным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</w:t>
      </w:r>
      <w:r>
        <w:rPr>
          <w:sz w:val="28"/>
        </w:rPr>
        <w:t>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DF6C84" w:rsidP="00DF6C84">
      <w:pPr>
        <w:tabs>
          <w:tab w:val="left" w:pos="9072"/>
        </w:tabs>
        <w:ind w:firstLine="709"/>
        <w:jc w:val="both"/>
        <w:rPr>
          <w:sz w:val="28"/>
        </w:rPr>
      </w:pPr>
    </w:p>
    <w:p w:rsidR="00DF6C84" w:rsidP="00DF6C84">
      <w:pPr>
        <w:tabs>
          <w:tab w:val="left" w:pos="9072"/>
        </w:tabs>
        <w:ind w:firstLine="709"/>
        <w:jc w:val="both"/>
        <w:rPr>
          <w:sz w:val="28"/>
        </w:rPr>
      </w:pPr>
    </w:p>
    <w:p w:rsidR="00DF6C84" w:rsidP="00DF6C84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</w:t>
      </w:r>
      <w:r>
        <w:rPr>
          <w:sz w:val="28"/>
        </w:rPr>
        <w:t xml:space="preserve">                                 Р.Р. Изюмцева</w:t>
      </w: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6AF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4AD"/>
    <w:rsid w:val="00102A5D"/>
    <w:rsid w:val="00133265"/>
    <w:rsid w:val="00153A15"/>
    <w:rsid w:val="00164BB7"/>
    <w:rsid w:val="00193BA3"/>
    <w:rsid w:val="001C592D"/>
    <w:rsid w:val="001D6C8B"/>
    <w:rsid w:val="00277B90"/>
    <w:rsid w:val="00282F33"/>
    <w:rsid w:val="00284915"/>
    <w:rsid w:val="002A55E4"/>
    <w:rsid w:val="002B3340"/>
    <w:rsid w:val="002C7FCE"/>
    <w:rsid w:val="002C7FF1"/>
    <w:rsid w:val="002D1A06"/>
    <w:rsid w:val="002D56ED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A0E35"/>
    <w:rsid w:val="004C479B"/>
    <w:rsid w:val="004D7995"/>
    <w:rsid w:val="00501652"/>
    <w:rsid w:val="005029D2"/>
    <w:rsid w:val="00503953"/>
    <w:rsid w:val="00585C49"/>
    <w:rsid w:val="005C301C"/>
    <w:rsid w:val="005C49E7"/>
    <w:rsid w:val="005E1C3C"/>
    <w:rsid w:val="005F15B6"/>
    <w:rsid w:val="005F6C6B"/>
    <w:rsid w:val="00601A26"/>
    <w:rsid w:val="00671881"/>
    <w:rsid w:val="00686488"/>
    <w:rsid w:val="00690868"/>
    <w:rsid w:val="00691E9F"/>
    <w:rsid w:val="006C5400"/>
    <w:rsid w:val="00732D63"/>
    <w:rsid w:val="0073438A"/>
    <w:rsid w:val="00744E4D"/>
    <w:rsid w:val="0074793F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B1127"/>
    <w:rsid w:val="008D626D"/>
    <w:rsid w:val="008F02CF"/>
    <w:rsid w:val="009013B4"/>
    <w:rsid w:val="00906097"/>
    <w:rsid w:val="00912874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528F"/>
    <w:rsid w:val="00BE6883"/>
    <w:rsid w:val="00C05127"/>
    <w:rsid w:val="00C17309"/>
    <w:rsid w:val="00C21F9F"/>
    <w:rsid w:val="00C221E9"/>
    <w:rsid w:val="00C347BE"/>
    <w:rsid w:val="00C45539"/>
    <w:rsid w:val="00C6204F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DF6C84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536AF"/>
    <w:rsid w:val="00FA0F1E"/>
    <w:rsid w:val="00FD2E6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4402-F412-4DE1-B0AB-45A60C4C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